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CE2" w:rsidRDefault="00DE6CE2" w:rsidP="00DE6CE2">
      <w:pPr>
        <w:pStyle w:val="p10"/>
        <w:shd w:val="clear" w:color="auto" w:fill="FFFFFF"/>
        <w:spacing w:after="199" w:afterAutospacing="0"/>
        <w:jc w:val="center"/>
        <w:rPr>
          <w:color w:val="000000"/>
          <w:sz w:val="28"/>
          <w:szCs w:val="28"/>
        </w:rPr>
      </w:pPr>
      <w:r>
        <w:rPr>
          <w:rStyle w:val="s3"/>
          <w:b/>
          <w:bCs/>
          <w:color w:val="000000"/>
          <w:sz w:val="28"/>
          <w:szCs w:val="28"/>
        </w:rPr>
        <w:t>Опросный лист</w:t>
      </w:r>
    </w:p>
    <w:p w:rsidR="00DE6CE2" w:rsidRDefault="00DE6CE2" w:rsidP="00DE6CE2">
      <w:pPr>
        <w:pStyle w:val="p10"/>
        <w:shd w:val="clear" w:color="auto" w:fill="FFFFFF"/>
        <w:spacing w:after="199" w:afterAutospacing="0"/>
        <w:jc w:val="center"/>
        <w:rPr>
          <w:color w:val="000000"/>
          <w:sz w:val="28"/>
          <w:szCs w:val="28"/>
        </w:rPr>
      </w:pPr>
      <w:r>
        <w:rPr>
          <w:rStyle w:val="s3"/>
          <w:b/>
          <w:bCs/>
          <w:color w:val="000000"/>
          <w:sz w:val="28"/>
          <w:szCs w:val="28"/>
        </w:rPr>
        <w:t>для родителей учащихся 3-их классов</w:t>
      </w:r>
      <w:r>
        <w:rPr>
          <w:color w:val="000000"/>
          <w:sz w:val="28"/>
          <w:szCs w:val="28"/>
        </w:rPr>
        <w:t xml:space="preserve"> </w:t>
      </w:r>
      <w:r>
        <w:rPr>
          <w:rStyle w:val="s3"/>
          <w:b/>
          <w:bCs/>
          <w:color w:val="000000"/>
          <w:sz w:val="28"/>
          <w:szCs w:val="28"/>
        </w:rPr>
        <w:t>общеобразовательных учреждений</w:t>
      </w:r>
    </w:p>
    <w:p w:rsidR="00DE6CE2" w:rsidRDefault="00DE6CE2" w:rsidP="00DE6CE2">
      <w:pPr>
        <w:pStyle w:val="p11"/>
        <w:shd w:val="clear" w:color="auto" w:fill="FFFFFF"/>
        <w:spacing w:after="199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Уважаемые родители! Мы изучаем организацию выбора и отношение родителей к комплексному учебному курсу «Основы религиозных культур и светской этики». Просим Вас выступить в качестве эксперта и ответить на вопросы анкеты.                                                                                                                                          По каждому вопросу предложены разные варианты ответа. Выберите, пожалуйста, ответы, которые отражают Ваше мнение (допускается несколько вариантов ответа).                                                                                                                        Благодарим за участие в опросе!</w:t>
      </w:r>
    </w:p>
    <w:p w:rsidR="00DE6CE2" w:rsidRDefault="00DE6CE2" w:rsidP="00DE6CE2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</w:rPr>
      </w:pPr>
      <w:r>
        <w:rPr>
          <w:rStyle w:val="s2"/>
          <w:b/>
          <w:bCs/>
          <w:color w:val="000000"/>
          <w:sz w:val="28"/>
          <w:szCs w:val="28"/>
        </w:rPr>
        <w:t>1. Как Вы относитесь к введению в учебный процесс школ нового курса «Основы религиозных культур и светской этики»?</w:t>
      </w:r>
    </w:p>
    <w:p w:rsidR="00DE6CE2" w:rsidRDefault="00DE6CE2" w:rsidP="00DE6CE2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А) положительно</w:t>
      </w:r>
    </w:p>
    <w:p w:rsidR="00DE6CE2" w:rsidRDefault="00DE6CE2" w:rsidP="00DE6CE2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Б) безразлично</w:t>
      </w:r>
    </w:p>
    <w:p w:rsidR="00DE6CE2" w:rsidRDefault="00DE6CE2" w:rsidP="00DE6CE2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В) отрицательно</w:t>
      </w:r>
    </w:p>
    <w:p w:rsidR="00DE6CE2" w:rsidRDefault="00DE6CE2" w:rsidP="00DE6CE2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Г) затрудняюсь ответить</w:t>
      </w:r>
    </w:p>
    <w:p w:rsidR="00DE6CE2" w:rsidRDefault="00DE6CE2" w:rsidP="00DE6CE2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</w:rPr>
      </w:pPr>
      <w:r>
        <w:rPr>
          <w:rStyle w:val="s2"/>
          <w:b/>
          <w:bCs/>
          <w:color w:val="000000"/>
          <w:sz w:val="28"/>
          <w:szCs w:val="28"/>
        </w:rPr>
        <w:t>2. В чём Вы видите положительное значение введения курса ОРКСЭ?</w:t>
      </w:r>
    </w:p>
    <w:p w:rsidR="00DE6CE2" w:rsidRDefault="00DE6CE2" w:rsidP="00DE6CE2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 xml:space="preserve">А) расширение кругозора </w:t>
      </w:r>
      <w:proofErr w:type="gramStart"/>
      <w:r>
        <w:rPr>
          <w:rStyle w:val="s1"/>
          <w:color w:val="000000"/>
          <w:sz w:val="28"/>
          <w:szCs w:val="28"/>
        </w:rPr>
        <w:t>обучающихся</w:t>
      </w:r>
      <w:proofErr w:type="gramEnd"/>
    </w:p>
    <w:p w:rsidR="00DE6CE2" w:rsidRDefault="00DE6CE2" w:rsidP="00DE6CE2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Б) духовное и культурное развитие детей</w:t>
      </w:r>
    </w:p>
    <w:p w:rsidR="00DE6CE2" w:rsidRDefault="00DE6CE2" w:rsidP="00DE6CE2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В) формирование уважительного отношения к различным мировоззрениям и религиям</w:t>
      </w:r>
    </w:p>
    <w:p w:rsidR="00DE6CE2" w:rsidRDefault="00DE6CE2" w:rsidP="00DE6CE2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Г) формирование уважительного отношения к старшим</w:t>
      </w:r>
    </w:p>
    <w:p w:rsidR="00DE6CE2" w:rsidRDefault="00DE6CE2" w:rsidP="00DE6CE2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Д) воспитания трудолюбия, творческого отношения к учению, жизни</w:t>
      </w:r>
    </w:p>
    <w:p w:rsidR="00DE6CE2" w:rsidRDefault="00DE6CE2" w:rsidP="00DE6CE2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Е) затрудняюсь ответить</w:t>
      </w:r>
    </w:p>
    <w:p w:rsidR="00DE6CE2" w:rsidRDefault="00DE6CE2" w:rsidP="00DE6CE2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</w:rPr>
      </w:pPr>
      <w:r>
        <w:rPr>
          <w:rStyle w:val="s2"/>
          <w:b/>
          <w:bCs/>
          <w:color w:val="000000"/>
          <w:sz w:val="28"/>
          <w:szCs w:val="28"/>
        </w:rPr>
        <w:t>3. В чём вы видите риски, связанные с введением курса ОРКСЭ?</w:t>
      </w:r>
    </w:p>
    <w:p w:rsidR="00DE6CE2" w:rsidRDefault="00DE6CE2" w:rsidP="00DE6CE2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А) дополнительная нагрузка школьника</w:t>
      </w:r>
    </w:p>
    <w:p w:rsidR="00DE6CE2" w:rsidRDefault="00DE6CE2" w:rsidP="00DE6CE2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Б) принудительное навязывание веры</w:t>
      </w:r>
    </w:p>
    <w:p w:rsidR="00DE6CE2" w:rsidRDefault="00DE6CE2" w:rsidP="00DE6CE2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В) формирование формального отношения к религии, вере</w:t>
      </w:r>
    </w:p>
    <w:p w:rsidR="00DE6CE2" w:rsidRDefault="00DE6CE2" w:rsidP="00DE6CE2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lastRenderedPageBreak/>
        <w:t>Г) затрудняюсь ответить</w:t>
      </w:r>
    </w:p>
    <w:p w:rsidR="00DE6CE2" w:rsidRDefault="00DE6CE2" w:rsidP="00DE6CE2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</w:rPr>
      </w:pPr>
      <w:r>
        <w:rPr>
          <w:rStyle w:val="s2"/>
          <w:b/>
          <w:bCs/>
          <w:color w:val="000000"/>
          <w:sz w:val="28"/>
          <w:szCs w:val="28"/>
        </w:rPr>
        <w:t>4. Проводились ли в школе следующие мероприятия, связанные с организацией и внедрением учебного курса ОРКСЭ?</w:t>
      </w:r>
    </w:p>
    <w:p w:rsidR="00DE6CE2" w:rsidRDefault="00DE6CE2" w:rsidP="00DE6CE2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А) заседание школьного совета</w:t>
      </w:r>
    </w:p>
    <w:p w:rsidR="00DE6CE2" w:rsidRDefault="00DE6CE2" w:rsidP="00DE6CE2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Б) проведение родительского собрания</w:t>
      </w:r>
    </w:p>
    <w:p w:rsidR="00DE6CE2" w:rsidRDefault="00DE6CE2" w:rsidP="00DE6CE2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В) знакомство с педагогом нового курса</w:t>
      </w:r>
    </w:p>
    <w:p w:rsidR="00DE6CE2" w:rsidRDefault="00DE6CE2" w:rsidP="00DE6CE2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Г) ознакомление с содержанием курса</w:t>
      </w:r>
    </w:p>
    <w:p w:rsidR="00DE6CE2" w:rsidRDefault="00DE6CE2" w:rsidP="00DE6CE2">
      <w:pPr>
        <w:pStyle w:val="p13"/>
        <w:shd w:val="clear" w:color="auto" w:fill="FFFFFF"/>
        <w:rPr>
          <w:color w:val="000000"/>
          <w:sz w:val="28"/>
          <w:szCs w:val="28"/>
        </w:rPr>
      </w:pPr>
      <w:r>
        <w:rPr>
          <w:rStyle w:val="s2"/>
          <w:b/>
          <w:bCs/>
          <w:color w:val="000000"/>
          <w:sz w:val="28"/>
          <w:szCs w:val="28"/>
        </w:rPr>
        <w:t>5. Давали ли Вы согласие общеобразовательному учреждению на изучение Вашим ребёнком одного из модулей комплексного учебного курса ОРКСЭ?</w:t>
      </w:r>
    </w:p>
    <w:p w:rsidR="00DE6CE2" w:rsidRDefault="00DE6CE2" w:rsidP="00DE6CE2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А) да, письменное согласие</w:t>
      </w:r>
    </w:p>
    <w:p w:rsidR="00DE6CE2" w:rsidRDefault="00DE6CE2" w:rsidP="00DE6CE2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Б) да, устное согласие</w:t>
      </w:r>
    </w:p>
    <w:p w:rsidR="00DE6CE2" w:rsidRDefault="00DE6CE2" w:rsidP="00DE6CE2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В) решение принимал родительский совет</w:t>
      </w:r>
    </w:p>
    <w:p w:rsidR="00DE6CE2" w:rsidRDefault="00DE6CE2" w:rsidP="00DE6CE2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Г) согласие не требовалось</w:t>
      </w:r>
    </w:p>
    <w:p w:rsidR="00DE6CE2" w:rsidRDefault="00DE6CE2" w:rsidP="00DE6CE2">
      <w:pPr>
        <w:pStyle w:val="p13"/>
        <w:shd w:val="clear" w:color="auto" w:fill="FFFFFF"/>
        <w:rPr>
          <w:color w:val="000000"/>
          <w:sz w:val="28"/>
          <w:szCs w:val="28"/>
        </w:rPr>
      </w:pPr>
      <w:r>
        <w:rPr>
          <w:rStyle w:val="s2"/>
          <w:b/>
          <w:bCs/>
          <w:color w:val="000000"/>
          <w:sz w:val="28"/>
          <w:szCs w:val="28"/>
        </w:rPr>
        <w:t>6. Какой модуль курса Вы выбрали для своего ребёнка?</w:t>
      </w:r>
    </w:p>
    <w:p w:rsidR="00DE6CE2" w:rsidRDefault="00DE6CE2" w:rsidP="00DE6CE2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А) Основы светской этики</w:t>
      </w:r>
    </w:p>
    <w:p w:rsidR="00DE6CE2" w:rsidRDefault="00DE6CE2" w:rsidP="00DE6CE2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Б) Основы православной культуры</w:t>
      </w:r>
    </w:p>
    <w:p w:rsidR="00DE6CE2" w:rsidRDefault="00DE6CE2" w:rsidP="00DE6CE2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В) Основы мировых религиозных культур</w:t>
      </w:r>
    </w:p>
    <w:p w:rsidR="00DE6CE2" w:rsidRDefault="00DE6CE2" w:rsidP="00DE6CE2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Г) Основы исламской культуры</w:t>
      </w:r>
    </w:p>
    <w:p w:rsidR="00DE6CE2" w:rsidRDefault="00DE6CE2" w:rsidP="00DE6CE2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Д) Основы иудейской культуры</w:t>
      </w:r>
    </w:p>
    <w:p w:rsidR="00DE6CE2" w:rsidRDefault="00DE6CE2" w:rsidP="00DE6CE2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Е) Основы буддийской культуры</w:t>
      </w:r>
    </w:p>
    <w:p w:rsidR="00DE6CE2" w:rsidRDefault="00DE6CE2" w:rsidP="00DE6CE2">
      <w:pPr>
        <w:pStyle w:val="p13"/>
        <w:shd w:val="clear" w:color="auto" w:fill="FFFFFF"/>
        <w:rPr>
          <w:color w:val="000000"/>
          <w:sz w:val="28"/>
          <w:szCs w:val="28"/>
        </w:rPr>
      </w:pPr>
      <w:r>
        <w:rPr>
          <w:rStyle w:val="s2"/>
          <w:b/>
          <w:bCs/>
          <w:color w:val="000000"/>
          <w:sz w:val="28"/>
          <w:szCs w:val="28"/>
        </w:rPr>
        <w:t>7. Что повлияло на Ваш выбор модуля курса?</w:t>
      </w:r>
    </w:p>
    <w:p w:rsidR="00DE6CE2" w:rsidRDefault="00DE6CE2" w:rsidP="00DE6CE2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А) уклад семьи, семейные традиции</w:t>
      </w:r>
    </w:p>
    <w:p w:rsidR="00DE6CE2" w:rsidRDefault="00DE6CE2" w:rsidP="00DE6CE2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Б) интерес ребенка к изучению именно этого модуля</w:t>
      </w:r>
    </w:p>
    <w:p w:rsidR="00DE6CE2" w:rsidRDefault="00DE6CE2" w:rsidP="00DE6CE2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В) мнение педагога или руководителя школы</w:t>
      </w:r>
    </w:p>
    <w:p w:rsidR="00DE6CE2" w:rsidRDefault="00DE6CE2" w:rsidP="00DE6CE2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Г) рекомендации родителей школьников</w:t>
      </w:r>
    </w:p>
    <w:p w:rsidR="00DE6CE2" w:rsidRDefault="00DE6CE2" w:rsidP="00DE6CE2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lastRenderedPageBreak/>
        <w:t>Д) разъяснительные беседы представителей религиозных организаций</w:t>
      </w:r>
    </w:p>
    <w:p w:rsidR="00DE6CE2" w:rsidRDefault="00DE6CE2" w:rsidP="00DE6CE2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Е) другое</w:t>
      </w:r>
    </w:p>
    <w:p w:rsidR="00DE6CE2" w:rsidRDefault="00DE6CE2" w:rsidP="00DE6CE2">
      <w:pPr>
        <w:pStyle w:val="p9"/>
        <w:shd w:val="clear" w:color="auto" w:fill="FFFFFF"/>
        <w:rPr>
          <w:color w:val="000000"/>
          <w:sz w:val="28"/>
          <w:szCs w:val="28"/>
        </w:rPr>
      </w:pPr>
      <w:r>
        <w:rPr>
          <w:rStyle w:val="s2"/>
          <w:b/>
          <w:bCs/>
          <w:color w:val="000000"/>
          <w:sz w:val="28"/>
          <w:szCs w:val="28"/>
        </w:rPr>
        <w:t>8. Какую систему оценивания достижений Вашего ребёнка по данному курсу Вы считаете подходящей?</w:t>
      </w:r>
    </w:p>
    <w:p w:rsidR="00DE6CE2" w:rsidRDefault="00DE6CE2" w:rsidP="00DE6CE2">
      <w:pPr>
        <w:pStyle w:val="p6"/>
        <w:shd w:val="clear" w:color="auto" w:fill="FFFFFF"/>
        <w:spacing w:after="199" w:afterAutospacing="0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А) с выставлением отметок</w:t>
      </w:r>
    </w:p>
    <w:p w:rsidR="00DE6CE2" w:rsidRDefault="00DE6CE2" w:rsidP="00DE6CE2">
      <w:pPr>
        <w:pStyle w:val="p6"/>
        <w:shd w:val="clear" w:color="auto" w:fill="FFFFFF"/>
        <w:spacing w:after="199" w:afterAutospacing="0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Б) без отметок</w:t>
      </w:r>
    </w:p>
    <w:p w:rsidR="00DE6CE2" w:rsidRDefault="00DE6CE2" w:rsidP="00DE6CE2">
      <w:pPr>
        <w:pStyle w:val="p6"/>
        <w:shd w:val="clear" w:color="auto" w:fill="FFFFFF"/>
        <w:spacing w:after="199" w:afterAutospacing="0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В) затрудняюсь ответить</w:t>
      </w:r>
    </w:p>
    <w:p w:rsidR="00DE6CE2" w:rsidRDefault="00DE6CE2" w:rsidP="00DE6CE2">
      <w:pPr>
        <w:pStyle w:val="p1"/>
        <w:shd w:val="clear" w:color="auto" w:fill="FFFFFF"/>
        <w:ind w:firstLine="708"/>
        <w:rPr>
          <w:rStyle w:val="s1"/>
        </w:rPr>
      </w:pPr>
    </w:p>
    <w:p w:rsidR="00DE6CE2" w:rsidRDefault="00DE6CE2" w:rsidP="00DE6CE2">
      <w:pPr>
        <w:pStyle w:val="p1"/>
        <w:shd w:val="clear" w:color="auto" w:fill="FFFFFF"/>
        <w:ind w:firstLine="708"/>
        <w:rPr>
          <w:rStyle w:val="s1"/>
          <w:color w:val="000000"/>
          <w:sz w:val="28"/>
          <w:szCs w:val="28"/>
        </w:rPr>
      </w:pPr>
    </w:p>
    <w:p w:rsidR="000D5A8B" w:rsidRDefault="000D5A8B"/>
    <w:sectPr w:rsidR="000D5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6CE2"/>
    <w:rsid w:val="000D5A8B"/>
    <w:rsid w:val="00DE6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0">
    <w:name w:val="p10"/>
    <w:basedOn w:val="a"/>
    <w:rsid w:val="00DE6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DE6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DE6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DE6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DE6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DE6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DE6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DE6CE2"/>
  </w:style>
  <w:style w:type="character" w:customStyle="1" w:styleId="s2">
    <w:name w:val="s2"/>
    <w:basedOn w:val="a0"/>
    <w:rsid w:val="00DE6CE2"/>
  </w:style>
  <w:style w:type="character" w:customStyle="1" w:styleId="s1">
    <w:name w:val="s1"/>
    <w:basedOn w:val="a0"/>
    <w:rsid w:val="00DE6C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6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2281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2016-12-16T06:32:00Z</dcterms:created>
  <dcterms:modified xsi:type="dcterms:W3CDTF">2016-12-16T06:32:00Z</dcterms:modified>
</cp:coreProperties>
</file>