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Cs/>
          <w:sz w:val="28"/>
          <w:szCs w:val="28"/>
        </w:rPr>
        <w:t>Результаты выбора родителями 3-х классов модуля</w:t>
      </w:r>
    </w:p>
    <w:p>
      <w:pPr>
        <w:pStyle w:val="style0"/>
        <w:jc w:val="center"/>
      </w:pPr>
      <w:r>
        <w:rPr>
          <w:rFonts w:ascii="Times New Roman" w:cs="Times New Roman" w:hAnsi="Times New Roman"/>
          <w:bCs/>
          <w:sz w:val="28"/>
          <w:szCs w:val="28"/>
        </w:rPr>
        <w:t xml:space="preserve">на основе заявлений на </w:t>
      </w:r>
      <w:r>
        <w:rPr>
          <w:rFonts w:ascii="Times New Roman" w:cs="Times New Roman" w:hAnsi="Times New Roman"/>
          <w:bCs/>
          <w:sz w:val="28"/>
          <w:szCs w:val="28"/>
        </w:rPr>
        <w:t>16</w:t>
      </w:r>
      <w:r>
        <w:rPr>
          <w:rFonts w:ascii="Times New Roman" w:cs="Times New Roman" w:hAnsi="Times New Roman"/>
          <w:bCs/>
          <w:sz w:val="28"/>
          <w:szCs w:val="28"/>
        </w:rPr>
        <w:t>.1</w:t>
      </w:r>
      <w:r>
        <w:rPr>
          <w:rFonts w:ascii="Times New Roman" w:cs="Times New Roman" w:hAnsi="Times New Roman"/>
          <w:bCs/>
          <w:sz w:val="28"/>
          <w:szCs w:val="28"/>
        </w:rPr>
        <w:t>2</w:t>
      </w:r>
      <w:r>
        <w:rPr>
          <w:rFonts w:ascii="Times New Roman" w:cs="Times New Roman" w:hAnsi="Times New Roman"/>
          <w:bCs/>
          <w:sz w:val="28"/>
          <w:szCs w:val="28"/>
        </w:rPr>
        <w:t>. 201</w:t>
      </w:r>
      <w:r>
        <w:rPr>
          <w:rFonts w:ascii="Times New Roman" w:cs="Times New Roman" w:hAnsi="Times New Roman"/>
          <w:bCs/>
          <w:sz w:val="28"/>
          <w:szCs w:val="28"/>
        </w:rPr>
        <w:t>9</w:t>
      </w:r>
      <w:r>
        <w:rPr>
          <w:rFonts w:ascii="Times New Roman" w:cs="Times New Roman" w:hAnsi="Times New Roman"/>
          <w:bCs/>
          <w:sz w:val="28"/>
          <w:szCs w:val="28"/>
        </w:rPr>
        <w:t xml:space="preserve"> г.</w:t>
      </w:r>
    </w:p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  <w:t xml:space="preserve">  </w:t>
      </w:r>
    </w:p>
    <w:tbl>
      <w:tblPr>
        <w:jc w:val="left"/>
        <w:tblInd w:type="dxa" w:w="108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3224"/>
        <w:gridCol w:w="3224"/>
        <w:gridCol w:w="3225"/>
      </w:tblGrid>
      <w:tr>
        <w:trPr>
          <w:trHeight w:hRule="atLeast" w:val="283"/>
          <w:cantSplit w:val="false"/>
        </w:trPr>
        <w:tc>
          <w:tcPr>
            <w:tcW w:type="dxa" w:w="322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center"/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Модуль</w:t>
            </w:r>
          </w:p>
        </w:tc>
        <w:tc>
          <w:tcPr>
            <w:tcW w:type="dxa" w:w="3224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Число выбравших</w:t>
            </w:r>
          </w:p>
        </w:tc>
        <w:tc>
          <w:tcPr>
            <w:tcW w:type="dxa" w:w="3225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bCs/>
                <w:sz w:val="28"/>
                <w:szCs w:val="28"/>
              </w:rPr>
              <w:t>Процент выбравших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Основы православной культуры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Основы исламской культуры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3. Основы буддийской культуры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4. Основы иудейской культуры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5. Основы мировых религиозных культур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6. Основы светской этики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100%</w:t>
            </w:r>
          </w:p>
        </w:tc>
      </w:tr>
      <w:tr>
        <w:trPr>
          <w:trHeight w:hRule="atLeast" w:val="305"/>
          <w:cantSplit w:val="false"/>
        </w:trPr>
        <w:tc>
          <w:tcPr>
            <w:tcW w:type="dxa" w:w="3224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type="dxa" w:w="3224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225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100%</w:t>
            </w:r>
          </w:p>
        </w:tc>
      </w:tr>
    </w:tbl>
    <w:p>
      <w:pPr>
        <w:pStyle w:val="style0"/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2016-12-16T06:27:00.00Z</dcterms:created>
  <dc:creator>777</dc:creator>
  <cp:lastModifiedBy>777</cp:lastModifiedBy>
  <dcterms:modified xsi:type="dcterms:W3CDTF">2016-12-16T06:27:00.00Z</dcterms:modified>
  <cp:revision>2</cp:revision>
</cp:coreProperties>
</file>